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3EF8" w14:textId="77777777" w:rsidR="0037083D" w:rsidRDefault="00F81220" w:rsidP="0037083D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05189F6D" wp14:editId="3B224391">
            <wp:extent cx="2042160" cy="1533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2" t="17294" r="24748" b="18993"/>
                    <a:stretch/>
                  </pic:blipFill>
                  <pic:spPr bwMode="auto">
                    <a:xfrm>
                      <a:off x="0" y="0"/>
                      <a:ext cx="2048997" cy="1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45BF820" w14:textId="77777777" w:rsidR="000B4060" w:rsidRPr="000B4060" w:rsidRDefault="000B4060" w:rsidP="000B4060">
      <w:pPr>
        <w:rPr>
          <w:b/>
        </w:rPr>
      </w:pPr>
      <w:r w:rsidRPr="000B4060">
        <w:rPr>
          <w:b/>
        </w:rPr>
        <w:t>Doação</w:t>
      </w:r>
    </w:p>
    <w:p w14:paraId="274AA989" w14:textId="77777777" w:rsidR="000B4060" w:rsidRPr="000B4060" w:rsidRDefault="000B4060" w:rsidP="000B4060">
      <w:pPr>
        <w:rPr>
          <w:b/>
        </w:rPr>
      </w:pPr>
      <w:r w:rsidRPr="000B4060">
        <w:rPr>
          <w:b/>
        </w:rPr>
        <w:t>Pessoa Física</w:t>
      </w:r>
    </w:p>
    <w:p w14:paraId="7656B24D" w14:textId="77777777" w:rsidR="000B4060" w:rsidRPr="000B4060" w:rsidRDefault="000B4060" w:rsidP="000B4060">
      <w:pPr>
        <w:rPr>
          <w:b/>
        </w:rPr>
      </w:pPr>
      <w:r w:rsidRPr="000B4060">
        <w:rPr>
          <w:b/>
        </w:rPr>
        <w:t>Apartamento</w:t>
      </w:r>
    </w:p>
    <w:p w14:paraId="77032363" w14:textId="77777777" w:rsidR="000B4060" w:rsidRPr="000B4060" w:rsidRDefault="000B4060" w:rsidP="000B4060">
      <w:pPr>
        <w:rPr>
          <w:b/>
        </w:rPr>
      </w:pPr>
      <w:r w:rsidRPr="000B4060">
        <w:rPr>
          <w:b/>
        </w:rPr>
        <w:t>Doador</w:t>
      </w:r>
    </w:p>
    <w:p w14:paraId="4E719110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Fotocópia do RG e CPF, inclusive dos cônjuges (e apresentação do original);</w:t>
      </w:r>
    </w:p>
    <w:p w14:paraId="75D6F5A4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Fotocópia da certidão de casamento (se casado, separado, divorciado ou viúvo). Quando</w:t>
      </w:r>
    </w:p>
    <w:p w14:paraId="529A84D2" w14:textId="66405760" w:rsidR="000B4060" w:rsidRPr="000B4060" w:rsidRDefault="000B4060" w:rsidP="000B4060">
      <w:r w:rsidRPr="000B4060">
        <w:t xml:space="preserve">for de fora </w:t>
      </w:r>
      <w:r>
        <w:t xml:space="preserve">da cidade </w:t>
      </w:r>
      <w:r>
        <w:t>onde está sendo realizado o ato</w:t>
      </w:r>
      <w:r w:rsidRPr="000B4060">
        <w:t>, com firma reconhecida do oficial que a expediu;</w:t>
      </w:r>
    </w:p>
    <w:p w14:paraId="0CE64A07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Pacto antenupcial registrado, se houver;</w:t>
      </w:r>
    </w:p>
    <w:p w14:paraId="79B2AAEF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Fotocópia da certidão de óbito com firma reconhecida no original do oficial que a expediu</w:t>
      </w:r>
    </w:p>
    <w:p w14:paraId="56547C19" w14:textId="77777777" w:rsidR="000B4060" w:rsidRPr="000B4060" w:rsidRDefault="000B4060" w:rsidP="000B4060">
      <w:r w:rsidRPr="000B4060">
        <w:t>(se viúvo);</w:t>
      </w:r>
    </w:p>
    <w:p w14:paraId="0229ACDE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Informar endereço;</w:t>
      </w:r>
    </w:p>
    <w:p w14:paraId="13D975B3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Informar profissão;</w:t>
      </w:r>
    </w:p>
    <w:p w14:paraId="18851E96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de indisponibilidade (providenciada pelo cartório);</w:t>
      </w:r>
    </w:p>
    <w:p w14:paraId="45F320B5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negativa de débitos trabalhistas.</w:t>
      </w:r>
    </w:p>
    <w:p w14:paraId="1B3A8CC8" w14:textId="77777777" w:rsidR="000B4060" w:rsidRPr="000B4060" w:rsidRDefault="000B4060" w:rsidP="000B4060">
      <w:r w:rsidRPr="000B4060">
        <w:t>Donatário</w:t>
      </w:r>
    </w:p>
    <w:p w14:paraId="3037A402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Fotocópia do RG e CPF, inclusive dos cônjuges (e apresentação do original);</w:t>
      </w:r>
    </w:p>
    <w:p w14:paraId="619BA1EA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Fotocópia da certidão de casamento (se casado, separado, divorciado ou viúvo). Quando</w:t>
      </w:r>
    </w:p>
    <w:p w14:paraId="2A9F68E6" w14:textId="77777777" w:rsidR="000B4060" w:rsidRPr="000B4060" w:rsidRDefault="000B4060" w:rsidP="000B4060">
      <w:r w:rsidRPr="000B4060">
        <w:t>for de fora de São Paulo, com firma reconhecida do oficial que a expediu;</w:t>
      </w:r>
    </w:p>
    <w:p w14:paraId="4087FFB2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Pacto antenupcial registrado, se houver;</w:t>
      </w:r>
    </w:p>
    <w:p w14:paraId="3C6915B9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Fotocópia da certidão de óbito com firma reconhecida no original do oficial que a expediu</w:t>
      </w:r>
    </w:p>
    <w:p w14:paraId="26732DAE" w14:textId="77777777" w:rsidR="000B4060" w:rsidRPr="000B4060" w:rsidRDefault="000B4060" w:rsidP="000B4060">
      <w:r w:rsidRPr="000B4060">
        <w:t>(se viúvo);</w:t>
      </w:r>
    </w:p>
    <w:p w14:paraId="2BAC2D07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Informar endereço;</w:t>
      </w:r>
    </w:p>
    <w:p w14:paraId="07481D98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Informar profissão;</w:t>
      </w:r>
    </w:p>
    <w:p w14:paraId="74A3FE99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de indisponibilidade (providenciada pelo cartório);</w:t>
      </w:r>
    </w:p>
    <w:p w14:paraId="526B1E21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negativa de débitos trabalhistas.</w:t>
      </w:r>
    </w:p>
    <w:p w14:paraId="726FBD37" w14:textId="77777777" w:rsidR="000B4060" w:rsidRPr="000B4060" w:rsidRDefault="000B4060" w:rsidP="000B4060">
      <w:pPr>
        <w:rPr>
          <w:b/>
        </w:rPr>
      </w:pPr>
      <w:r w:rsidRPr="000B4060">
        <w:rPr>
          <w:b/>
        </w:rPr>
        <w:lastRenderedPageBreak/>
        <w:t>Imóvel Urbano</w:t>
      </w:r>
    </w:p>
    <w:p w14:paraId="43BAD008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de matrícula ou transcrição atualizada no momento da assinatura da escritura</w:t>
      </w:r>
    </w:p>
    <w:p w14:paraId="70CB8FDB" w14:textId="77777777" w:rsidR="000B4060" w:rsidRPr="000B4060" w:rsidRDefault="000B4060" w:rsidP="000B4060">
      <w:r w:rsidRPr="000B4060">
        <w:t>(prazo de 30 dias a partir da data de expedição);</w:t>
      </w:r>
    </w:p>
    <w:p w14:paraId="4C5AB34D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de quitação de tributos imobiliários;</w:t>
      </w:r>
    </w:p>
    <w:p w14:paraId="4E9D7CCB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Carnê do IPTU do ano vigente;</w:t>
      </w:r>
    </w:p>
    <w:p w14:paraId="0AC96033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Informar o valor da compra.</w:t>
      </w:r>
    </w:p>
    <w:p w14:paraId="6A7C3FF1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Se exigido pelo donatário, o doador deverá apresentar a declaração de quitação de</w:t>
      </w:r>
    </w:p>
    <w:p w14:paraId="3BAE0254" w14:textId="77777777" w:rsidR="000B4060" w:rsidRPr="000B4060" w:rsidRDefault="000B4060" w:rsidP="000B4060">
      <w:r w:rsidRPr="000B4060">
        <w:t>condomínio assinada pelo síndico, com firma reconhecida e cópia autenticada da ata de</w:t>
      </w:r>
    </w:p>
    <w:p w14:paraId="1D9C1B12" w14:textId="77777777" w:rsidR="000B4060" w:rsidRPr="000B4060" w:rsidRDefault="000B4060" w:rsidP="000B4060">
      <w:r w:rsidRPr="000B4060">
        <w:t>eleição do síndico.</w:t>
      </w:r>
    </w:p>
    <w:p w14:paraId="08C7511E" w14:textId="77777777" w:rsidR="000B4060" w:rsidRPr="000B4060" w:rsidRDefault="000B4060" w:rsidP="000B4060">
      <w:r w:rsidRPr="000B4060">
        <w:t>Outros Documentos</w:t>
      </w:r>
    </w:p>
    <w:p w14:paraId="617F9BA0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Procuração atualizada (prazo de 90 dias a partir da expedição do traslado ou da certidão)</w:t>
      </w:r>
    </w:p>
    <w:p w14:paraId="77823E03" w14:textId="77777777" w:rsidR="000B4060" w:rsidRPr="000B4060" w:rsidRDefault="000B4060" w:rsidP="000B4060">
      <w:r w:rsidRPr="000B4060">
        <w:t>com firma reconhecida no original do tabelião que a expediu (o reconhecimento deve ser feito</w:t>
      </w:r>
    </w:p>
    <w:p w14:paraId="5A91E0B7" w14:textId="75F9018C" w:rsidR="000B4060" w:rsidRPr="000B4060" w:rsidRDefault="000B4060" w:rsidP="000B4060">
      <w:r w:rsidRPr="000B4060">
        <w:t xml:space="preserve">na cidade </w:t>
      </w:r>
      <w:r>
        <w:t>onde está sendo realizado o ato</w:t>
      </w:r>
      <w:r w:rsidRPr="000B4060">
        <w:t>);</w:t>
      </w:r>
    </w:p>
    <w:p w14:paraId="2966AE6A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Substabelecimento da procuração atualizado (prazo de 90 dias a partir da expedição do</w:t>
      </w:r>
    </w:p>
    <w:p w14:paraId="633DDB7E" w14:textId="77777777" w:rsidR="000B4060" w:rsidRPr="000B4060" w:rsidRDefault="000B4060" w:rsidP="000B4060">
      <w:r w:rsidRPr="000B4060">
        <w:t>traslado ou da certidão) com firma reconhecida no original do tabelião que a expediu (o</w:t>
      </w:r>
    </w:p>
    <w:p w14:paraId="571A5972" w14:textId="56C68F4A" w:rsidR="000B4060" w:rsidRPr="000B4060" w:rsidRDefault="000B4060" w:rsidP="000B4060">
      <w:r w:rsidRPr="000B4060">
        <w:t xml:space="preserve">reconhecimento deve ser feito na cidade </w:t>
      </w:r>
      <w:r>
        <w:t>onde está sendo realizado o ato</w:t>
      </w:r>
      <w:r w:rsidRPr="000B4060">
        <w:t>);</w:t>
      </w:r>
    </w:p>
    <w:p w14:paraId="28E6611A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Alvará judicial no original.</w:t>
      </w:r>
    </w:p>
    <w:p w14:paraId="2927F17F" w14:textId="77777777" w:rsidR="000B4060" w:rsidRPr="000B4060" w:rsidRDefault="000B4060" w:rsidP="000B4060">
      <w:r w:rsidRPr="000B4060">
        <w:t>Obs.: Até 7/12/2016 sugerimos a apresentação das seguintes certidões pessoais da cidade de</w:t>
      </w:r>
    </w:p>
    <w:p w14:paraId="7C6860D0" w14:textId="77777777" w:rsidR="000B4060" w:rsidRPr="000B4060" w:rsidRDefault="000B4060" w:rsidP="000B4060">
      <w:r w:rsidRPr="000B4060">
        <w:t>domicílio dos doadores e do local do imóvel:</w:t>
      </w:r>
    </w:p>
    <w:p w14:paraId="4B56F6EF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da Justiça do Trabalho;</w:t>
      </w:r>
    </w:p>
    <w:p w14:paraId="624C13E7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dos 10 Cartórios de Protesto;</w:t>
      </w:r>
    </w:p>
    <w:p w14:paraId="1BA46009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de distribuição Cível;</w:t>
      </w:r>
    </w:p>
    <w:p w14:paraId="0C04E7F4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de Executivos Fiscais - Municipal e Estadual;</w:t>
      </w:r>
    </w:p>
    <w:p w14:paraId="33433556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da Justiça Federal;</w:t>
      </w:r>
    </w:p>
    <w:p w14:paraId="3461F8D6" w14:textId="77777777" w:rsidR="000B4060" w:rsidRPr="000B4060" w:rsidRDefault="000B4060" w:rsidP="000B4060">
      <w:proofErr w:type="gramStart"/>
      <w:r w:rsidRPr="000B4060">
        <w:t>( )</w:t>
      </w:r>
      <w:proofErr w:type="gramEnd"/>
      <w:r w:rsidRPr="000B4060">
        <w:t xml:space="preserve"> Certidão da Justiça Criminal.</w:t>
      </w:r>
    </w:p>
    <w:p w14:paraId="2D94065B" w14:textId="77777777" w:rsidR="000B4060" w:rsidRPr="000B4060" w:rsidRDefault="000B4060" w:rsidP="000B4060">
      <w:r w:rsidRPr="000B4060">
        <w:t>Obs.: - Se houver procurador, inventariante, curador, ou qualquer outro representante, é</w:t>
      </w:r>
    </w:p>
    <w:p w14:paraId="22C49805" w14:textId="77777777" w:rsidR="000B4060" w:rsidRPr="000B4060" w:rsidRDefault="000B4060" w:rsidP="000B4060">
      <w:r w:rsidRPr="000B4060">
        <w:t>necessário apresentar RG, CPF, informar estado civil, profissão e residência; - O cônjuge deve</w:t>
      </w:r>
    </w:p>
    <w:p w14:paraId="6B08ABD0" w14:textId="77777777" w:rsidR="000B4060" w:rsidRPr="000B4060" w:rsidRDefault="000B4060" w:rsidP="000B4060">
      <w:r w:rsidRPr="000B4060">
        <w:t>ter CPF individual próprio; - Quando o casal é casado sob o regime da comunhão universal, da</w:t>
      </w:r>
    </w:p>
    <w:p w14:paraId="46B44D03" w14:textId="77777777" w:rsidR="000B4060" w:rsidRPr="000B4060" w:rsidRDefault="000B4060" w:rsidP="000B4060">
      <w:r w:rsidRPr="000B4060">
        <w:t>separação total ou de aquestos, é necessário o prévio registro do pacto antenupcial no registro</w:t>
      </w:r>
    </w:p>
    <w:p w14:paraId="579C32F5" w14:textId="0DFB4F13" w:rsidR="00932A4F" w:rsidRPr="000B4060" w:rsidRDefault="000B4060" w:rsidP="000B4060">
      <w:r w:rsidRPr="000B4060">
        <w:t>de imóveis do domicílio dos cônjuges.</w:t>
      </w:r>
    </w:p>
    <w:sectPr w:rsidR="00932A4F" w:rsidRPr="000B4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98A"/>
    <w:multiLevelType w:val="hybridMultilevel"/>
    <w:tmpl w:val="4FB41C76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1"/>
    <w:rsid w:val="00013567"/>
    <w:rsid w:val="000B4060"/>
    <w:rsid w:val="000B53A4"/>
    <w:rsid w:val="0014626A"/>
    <w:rsid w:val="0037083D"/>
    <w:rsid w:val="00603610"/>
    <w:rsid w:val="00607D26"/>
    <w:rsid w:val="00607F8A"/>
    <w:rsid w:val="00624579"/>
    <w:rsid w:val="008F3896"/>
    <w:rsid w:val="00932A4F"/>
    <w:rsid w:val="00981789"/>
    <w:rsid w:val="009A3B66"/>
    <w:rsid w:val="00A65A21"/>
    <w:rsid w:val="00CB148B"/>
    <w:rsid w:val="00CD1399"/>
    <w:rsid w:val="00CF5C92"/>
    <w:rsid w:val="00D66263"/>
    <w:rsid w:val="00DC532E"/>
    <w:rsid w:val="00E448A3"/>
    <w:rsid w:val="00E92D21"/>
    <w:rsid w:val="00F26C41"/>
    <w:rsid w:val="00F81220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3D2B"/>
  <w15:chartTrackingRefBased/>
  <w15:docId w15:val="{700E1182-6E4D-46CF-8756-299F225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Tereza Lima</dc:creator>
  <cp:keywords/>
  <dc:description/>
  <cp:lastModifiedBy>Maria Tereza Lima</cp:lastModifiedBy>
  <cp:revision>2</cp:revision>
  <cp:lastPrinted>2018-09-27T16:48:00Z</cp:lastPrinted>
  <dcterms:created xsi:type="dcterms:W3CDTF">2018-09-27T16:52:00Z</dcterms:created>
  <dcterms:modified xsi:type="dcterms:W3CDTF">2018-09-27T16:52:00Z</dcterms:modified>
</cp:coreProperties>
</file>